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Style w:val="8"/>
          <w:rFonts w:ascii="方正小标宋简体" w:hAnsi="方正小标宋简体" w:eastAsia="方正小标宋简体" w:cs="方正小标宋简体"/>
          <w:b w:val="0"/>
          <w:sz w:val="36"/>
          <w:szCs w:val="36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  <w:shd w:val="clear" w:color="auto" w:fill="FFFFFF"/>
        </w:rPr>
        <w:t>潍坊医学院20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  <w:shd w:val="clear" w:color="auto" w:fill="FFFFFF"/>
          <w:lang w:val="en-US" w:eastAsia="zh-CN"/>
        </w:rPr>
        <w:t>20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  <w:shd w:val="clear" w:color="auto" w:fill="FFFFFF"/>
        </w:rPr>
        <w:t>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  <w:shd w:val="clear" w:color="auto" w:fill="FFFFFF"/>
          <w:lang w:eastAsia="zh-CN"/>
        </w:rPr>
        <w:t>秋季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36"/>
          <w:szCs w:val="36"/>
          <w:shd w:val="clear" w:color="auto" w:fill="FFFFFF"/>
        </w:rPr>
        <w:t>国际学生本科生招生简章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一、招生专业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临床医学专业，学制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6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年（含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1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年临床实习）。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二、招收名额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计划招生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80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-1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0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三、课程设置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中国文化教育课程、自然科学课程、生物医学课程、行为科学、人文社会科学和医学伦理学课程、预防医学课程、临床医学课程、以及临床技能培训、职业规划指导、医师考试指导等。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四、申请条件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1.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 xml:space="preserve"> 基本条件：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品行端正，身体健康，18至28周岁，具有高中毕业或以上学历的持有外国护照的非中国籍公民，遵纪守法，有一定的经济基础。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2.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 xml:space="preserve"> 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成绩要求：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按照《潍坊医学院来华留学生招生录取工作办法》执行，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我校将结合申请者的高中成绩和入学录取测试，择优录取。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有汉语基础者优先录取。被录取者，可选择提前进入中国学习汉语，进行为期3-7个月的基础汉语强化培训，考核合格后优先获得奖学金资格。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五、申请时间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Style w:val="8"/>
          <w:rFonts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</w:rPr>
        <w:t>20</w:t>
      </w:r>
      <w:r>
        <w:rPr>
          <w:rStyle w:val="8"/>
          <w:rFonts w:hint="eastAsia"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8"/>
          <w:rFonts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</w:rPr>
        <w:t>年</w:t>
      </w:r>
      <w:r>
        <w:rPr>
          <w:rStyle w:val="8"/>
          <w:rFonts w:hint="eastAsia"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8"/>
          <w:rFonts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</w:rPr>
        <w:t>月1日至20</w:t>
      </w:r>
      <w:r>
        <w:rPr>
          <w:rStyle w:val="8"/>
          <w:rFonts w:hint="eastAsia"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8"/>
          <w:rFonts w:ascii="Times New Roman" w:hAnsi="Times New Roman" w:eastAsia="仿宋_GB2312" w:cs="Times New Roman"/>
          <w:b w:val="0"/>
          <w:kern w:val="0"/>
          <w:sz w:val="32"/>
          <w:szCs w:val="32"/>
          <w:shd w:val="clear" w:color="auto" w:fill="FFFFFF"/>
        </w:rPr>
        <w:t>年7月30日，录满为止。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六、申请方式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个人申请和招生代理申请，以上两种申请方式均需通过“潍坊医学院留学生管理系统” （以下简称“系统”）完成。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七、申请流程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Cs/>
          <w:sz w:val="32"/>
          <w:szCs w:val="32"/>
          <w:shd w:val="clear" w:color="auto" w:fill="FFFFFF"/>
        </w:rPr>
        <w:t>1.</w:t>
      </w:r>
      <w:r>
        <w:rPr>
          <w:rStyle w:val="8"/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Style w:val="8"/>
          <w:rFonts w:ascii="Times New Roman" w:hAnsi="Times New Roman" w:eastAsia="仿宋_GB2312" w:cs="Times New Roman"/>
          <w:bCs/>
          <w:sz w:val="32"/>
          <w:szCs w:val="32"/>
          <w:shd w:val="clear" w:color="auto" w:fill="FFFFFF"/>
        </w:rPr>
        <w:t>网上</w:t>
      </w:r>
      <w:r>
        <w:rPr>
          <w:rStyle w:val="8"/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</w:rPr>
        <w:t>申请</w:t>
      </w:r>
      <w:r>
        <w:rPr>
          <w:rStyle w:val="8"/>
          <w:rFonts w:ascii="Times New Roman" w:hAnsi="Times New Roman" w:eastAsia="仿宋_GB2312" w:cs="Times New Roman"/>
          <w:bCs/>
          <w:sz w:val="32"/>
          <w:szCs w:val="32"/>
          <w:shd w:val="clear" w:color="auto" w:fill="FFFFFF"/>
        </w:rPr>
        <w:t>。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申请人登录申请系统填报相关内容及上传相应附件。申请系统网址为 http://wsglxt.wfmc.edu.cn/en/student/register。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 w:cs="Times New Roman"/>
          <w:bCs/>
          <w:sz w:val="32"/>
          <w:szCs w:val="32"/>
          <w:shd w:val="clear" w:color="auto" w:fill="FFFFFF"/>
        </w:rPr>
        <w:t>2.</w:t>
      </w:r>
      <w:r>
        <w:rPr>
          <w:rStyle w:val="8"/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学校初审</w:t>
      </w:r>
      <w:r>
        <w:rPr>
          <w:rStyle w:val="8"/>
          <w:rFonts w:ascii="Times New Roman" w:hAnsi="Times New Roman" w:eastAsia="仿宋_GB2312" w:cs="Times New Roman"/>
          <w:bCs/>
          <w:sz w:val="32"/>
          <w:szCs w:val="32"/>
          <w:shd w:val="clear" w:color="auto" w:fill="FFFFFF"/>
        </w:rPr>
        <w:t>。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学校将在收到申请材料后的7日内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进行初审，并反馈初审意见。通过初审的，将会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收到系统回复的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“初审通过”和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电子版《预录取通知书》”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</w:rPr>
        <w:t>3. 远程面试。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通过初审的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申请人，根据通知要求，参与学校组织的远程视频面试，面试合格者5日内会收到电子版《入学通知书》。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Style w:val="8"/>
          <w:rFonts w:ascii="Times New Roman" w:hAnsi="Times New Roman" w:eastAsia="仿宋_GB2312" w:cs="Times New Roman"/>
          <w:bCs/>
          <w:sz w:val="32"/>
          <w:szCs w:val="32"/>
          <w:shd w:val="clear" w:color="auto" w:fill="FFFFFF"/>
        </w:rPr>
        <w:t>缴纳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保证金。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被录取人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须在收到《入学通知书》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7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日内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向潍坊医学院缴纳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（汇款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  <w:lang w:eastAsia="zh-CN"/>
        </w:rPr>
        <w:t>并备注姓名等信息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）部分学费（约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6000元人民币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），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并将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汇款凭证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扫描件上传至系统。如被录取人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到校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报到注册，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来校后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补足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学费差额即可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；如被录取人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未能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报到，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该部分学费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不予退还。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邮寄通知书及入学材料。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学校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在确认收到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汇款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后，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给被录取人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寄发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纸质版《入学通知书》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和《外国留学生签证申请表》（JW202表）。被录取人凭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《入学通知书》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和JW202表前往中华人民共和国驻外使（领）馆办理来华学习签证（X1签证）。入学时间为20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年9月15日之前，具体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报到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时间以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《入学通知书》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为准。被录取的学生须按照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《入学通知书》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规定的时间报到入学。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无故超期报到者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，将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取消入学资格。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报到入学。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被录取人携带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《入学通知书》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、《外国人体格检查表》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JW202表及最高学历证书、成绩单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、无犯罪记录证明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材料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原件，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规定时间到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校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报到。注册前，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须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参加我校统一组织的入学考试，包含笔试和面试两部分，主要考察学生的基础知识和语言水平。通过后，方可注册学籍。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Style w:val="8"/>
          <w:rFonts w:ascii="Times New Roman" w:hAnsi="Times New Roman" w:eastAsia="黑体" w:cs="Times New Roman"/>
          <w:b w:val="0"/>
          <w:kern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kern w:val="0"/>
          <w:sz w:val="32"/>
          <w:szCs w:val="32"/>
          <w:shd w:val="clear" w:color="auto" w:fill="FFFFFF"/>
        </w:rPr>
        <w:t>八、申请所需提交的材料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在申请系统中提交的材料应为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A4大小，jpg格式，每张附件小于0.5MB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《潍坊医学院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国际学生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入学申请表》（只需在“系统”完成即可）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2.《疫苗接种证明》、《外国人体格检查表》复印件（请携带原件到校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备查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）。申请人应严格按照《外国人体格检查表》中要求的项目进行检查。缺项、未贴有本人照片或照片上未盖骑缝章、无医师和医院签字盖章的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均视为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无效。鉴于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体检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结果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有效期为6个月，请申请人据此确定进行体检的时间。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经过公证的高中学历证明。中英文以外文本须附经公证的中文或英文的译本，应届毕业生须提交预毕业证明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学习成绩单。高中阶段全部课程的成绩单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中英文以外文本须附经公证的中文或英文的译本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个人陈述。申请人必须提交用中文或英文书写自我介绍、学习经历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来华学习目的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及未来规划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不少于800字。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无犯罪记录证明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7.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英语或汉语水平能力证明。如HSK4级及以上、TOEFL成绩80分及以上、IELTS成绩5.5及以上、GRE成绩证明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8.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申请期间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已有国家/地区统一高中毕业考试/大学入学考试等成绩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申请者，请在系统中填写和上传原件扫描件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未获得国家/地区统一高中毕业考试/大学入学考试等成绩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申请者，请在系统中提交高中学习成绩单。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9. 有效护照复印件。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注: 无论录取与否，以上材料恕不退还；材料不全者，不予受理；申请材料造假者，取消入学资格。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九、费用（人民币）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学费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000元/年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住宿费：双人间，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50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00元/年/人。房间内有独立卫生间、空调、电热水器、床、衣柜、桌椅等，每楼层有素食/非素食公共厨房、电冰箱、洗衣机等。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其他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体检费、居留许可手续费、教材费、保险费等报到时根据实际情况缴纳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床上用品自愿购买。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十、奖学金</w:t>
      </w:r>
      <w:r>
        <w:rPr>
          <w:rStyle w:val="8"/>
          <w:rFonts w:hint="eastAsia" w:ascii="Times New Roman" w:hAnsi="Times New Roman" w:eastAsia="黑体" w:cs="Times New Roman"/>
          <w:b w:val="0"/>
          <w:sz w:val="32"/>
          <w:szCs w:val="32"/>
          <w:shd w:val="clear" w:color="auto" w:fill="FFFFFF"/>
        </w:rPr>
        <w:t xml:space="preserve">  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奖学金资助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比例&gt;2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0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/>
        <w:jc w:val="center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潍坊医学院国际学生本科生奖学金设立情况</w:t>
      </w:r>
    </w:p>
    <w:tbl>
      <w:tblPr>
        <w:tblStyle w:val="6"/>
        <w:tblW w:w="9431" w:type="dxa"/>
        <w:jc w:val="center"/>
        <w:tblBorders>
          <w:top w:val="outset" w:color="DDDDDD" w:sz="6" w:space="0"/>
          <w:left w:val="outset" w:color="DDDDDD" w:sz="6" w:space="0"/>
          <w:bottom w:val="outset" w:color="DDDDDD" w:sz="6" w:space="0"/>
          <w:right w:val="outset" w:color="DDDDDD" w:sz="6" w:space="0"/>
          <w:insideH w:val="outset" w:color="DDDDDD" w:sz="6" w:space="0"/>
          <w:insideV w:val="outset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0"/>
        <w:gridCol w:w="4021"/>
      </w:tblGrid>
      <w:tr>
        <w:tblPrEx>
          <w:tblBorders>
            <w:top w:val="outset" w:color="DDDDDD" w:sz="6" w:space="0"/>
            <w:left w:val="outset" w:color="DDDDDD" w:sz="6" w:space="0"/>
            <w:bottom w:val="outset" w:color="DDDDDD" w:sz="6" w:space="0"/>
            <w:right w:val="outset" w:color="DDDDDD" w:sz="6" w:space="0"/>
            <w:insideH w:val="outset" w:color="DDDDDD" w:sz="6" w:space="0"/>
            <w:insideV w:val="outset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" w:firstLineChars="7"/>
              <w:jc w:val="center"/>
              <w:textAlignment w:val="auto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奖学金类别</w:t>
            </w:r>
          </w:p>
        </w:tc>
        <w:tc>
          <w:tcPr>
            <w:tcW w:w="4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额度</w:t>
            </w: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（元/人次）</w:t>
            </w:r>
          </w:p>
        </w:tc>
      </w:tr>
      <w:tr>
        <w:tblPrEx>
          <w:tblBorders>
            <w:top w:val="outset" w:color="DDDDDD" w:sz="6" w:space="0"/>
            <w:left w:val="outset" w:color="DDDDDD" w:sz="6" w:space="0"/>
            <w:bottom w:val="outset" w:color="DDDDDD" w:sz="6" w:space="0"/>
            <w:right w:val="outset" w:color="DDDDDD" w:sz="6" w:space="0"/>
            <w:insideH w:val="outset" w:color="DDDDDD" w:sz="6" w:space="0"/>
            <w:insideV w:val="outset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  <w:t>山东省政府留学生全额奖学金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Borders>
            <w:top w:val="outset" w:color="DDDDDD" w:sz="6" w:space="0"/>
            <w:left w:val="outset" w:color="DDDDDD" w:sz="6" w:space="0"/>
            <w:bottom w:val="outset" w:color="DDDDDD" w:sz="6" w:space="0"/>
            <w:right w:val="outset" w:color="DDDDDD" w:sz="6" w:space="0"/>
            <w:insideH w:val="outset" w:color="DDDDDD" w:sz="6" w:space="0"/>
            <w:insideV w:val="outset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  <w:t>山东省政府优秀留学生奖学金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  <w:t>5000</w:t>
            </w:r>
          </w:p>
        </w:tc>
      </w:tr>
      <w:tr>
        <w:tblPrEx>
          <w:tblBorders>
            <w:top w:val="outset" w:color="DDDDDD" w:sz="6" w:space="0"/>
            <w:left w:val="outset" w:color="DDDDDD" w:sz="6" w:space="0"/>
            <w:bottom w:val="outset" w:color="DDDDDD" w:sz="6" w:space="0"/>
            <w:right w:val="outset" w:color="DDDDDD" w:sz="6" w:space="0"/>
            <w:insideH w:val="outset" w:color="DDDDDD" w:sz="6" w:space="0"/>
            <w:insideV w:val="outset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  <w:t>潍坊医学院校长奖学金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8000</w:t>
            </w:r>
          </w:p>
        </w:tc>
      </w:tr>
      <w:tr>
        <w:tblPrEx>
          <w:tblBorders>
            <w:top w:val="outset" w:color="DDDDDD" w:sz="6" w:space="0"/>
            <w:left w:val="outset" w:color="DDDDDD" w:sz="6" w:space="0"/>
            <w:bottom w:val="outset" w:color="DDDDDD" w:sz="6" w:space="0"/>
            <w:right w:val="outset" w:color="DDDDDD" w:sz="6" w:space="0"/>
            <w:insideH w:val="outset" w:color="DDDDDD" w:sz="6" w:space="0"/>
            <w:insideV w:val="outset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  <w:t>潍坊医学院十佳留学生奖学金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outset" w:color="DDDDDD" w:sz="6" w:space="0"/>
            <w:left w:val="outset" w:color="DDDDDD" w:sz="6" w:space="0"/>
            <w:bottom w:val="outset" w:color="DDDDDD" w:sz="6" w:space="0"/>
            <w:right w:val="outset" w:color="DDDDDD" w:sz="6" w:space="0"/>
            <w:insideH w:val="outset" w:color="DDDDDD" w:sz="6" w:space="0"/>
            <w:insideV w:val="outset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  <w:shd w:val="clear" w:color="auto" w:fill="FFFFFF"/>
              </w:rPr>
              <w:t>潍坊医学院优秀留学生奖学金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  <w:t>1000-2000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黑体" w:cs="Times New Roman"/>
          <w:b w:val="0"/>
          <w:sz w:val="32"/>
          <w:szCs w:val="32"/>
          <w:shd w:val="clear" w:color="auto" w:fill="FFFFFF"/>
        </w:rPr>
        <w:t>十一、联系方式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联系人：程老师(Andy)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、陈老师（Carina）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2238" w:leftChars="304" w:hanging="1600" w:hanging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通讯地址：山东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潍坊市潍城区宝通西街7166号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2236" w:leftChars="1065" w:firstLine="28" w:firstLineChars="9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潍坊医学院国际教育学院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行政楼450房间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联系电话：86-536-8462232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,15621626717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邮编：261053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电子邮箱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  <w:r>
        <w:fldChar w:fldCharType="begin"/>
      </w:r>
      <w:r>
        <w:instrText xml:space="preserve"> HYPERLINK "mailto:admission@njmu.edu.cn"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admission@wfmc.edu.cn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国际教育学院网站：http://wsc.wfmc.edu.cn/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微信公众号：lxwy-2016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远程面试微信号：liuxueweiyi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在线申请系统：</w:t>
      </w:r>
      <w:r>
        <w:rPr>
          <w:rStyle w:val="8"/>
          <w:rFonts w:ascii="Times New Roman" w:hAnsi="Times New Roman" w:eastAsia="仿宋_GB2312" w:cs="Times New Roman"/>
          <w:b w:val="0"/>
          <w:sz w:val="32"/>
          <w:szCs w:val="32"/>
          <w:shd w:val="clear" w:color="auto" w:fill="FFFFFF"/>
        </w:rPr>
        <w:t>http://wsglxt.wfmc.edu.cn/en/student/register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F52CB2"/>
    <w:rsid w:val="0016288C"/>
    <w:rsid w:val="001A6148"/>
    <w:rsid w:val="00243912"/>
    <w:rsid w:val="0030076D"/>
    <w:rsid w:val="00485F98"/>
    <w:rsid w:val="0056177F"/>
    <w:rsid w:val="00743517"/>
    <w:rsid w:val="007D0F99"/>
    <w:rsid w:val="007D2122"/>
    <w:rsid w:val="00A95204"/>
    <w:rsid w:val="00B15192"/>
    <w:rsid w:val="00B7278C"/>
    <w:rsid w:val="00B9521D"/>
    <w:rsid w:val="00BA2227"/>
    <w:rsid w:val="00BD59B7"/>
    <w:rsid w:val="00EB1548"/>
    <w:rsid w:val="00FC1075"/>
    <w:rsid w:val="0125204C"/>
    <w:rsid w:val="012C4907"/>
    <w:rsid w:val="015A56E8"/>
    <w:rsid w:val="01963837"/>
    <w:rsid w:val="025D352B"/>
    <w:rsid w:val="02670699"/>
    <w:rsid w:val="02852D3E"/>
    <w:rsid w:val="0385169F"/>
    <w:rsid w:val="039F2BFE"/>
    <w:rsid w:val="03C66726"/>
    <w:rsid w:val="04EF7864"/>
    <w:rsid w:val="05322157"/>
    <w:rsid w:val="05EF40E1"/>
    <w:rsid w:val="05FF0F62"/>
    <w:rsid w:val="06160F97"/>
    <w:rsid w:val="06575B0D"/>
    <w:rsid w:val="065F2291"/>
    <w:rsid w:val="06B04DA7"/>
    <w:rsid w:val="0836109B"/>
    <w:rsid w:val="08B4070D"/>
    <w:rsid w:val="092C295B"/>
    <w:rsid w:val="0A1028D2"/>
    <w:rsid w:val="0DFC6AAD"/>
    <w:rsid w:val="0E7E1749"/>
    <w:rsid w:val="0E9467C5"/>
    <w:rsid w:val="0EDA1F9C"/>
    <w:rsid w:val="0F262221"/>
    <w:rsid w:val="0F752BBD"/>
    <w:rsid w:val="0F980A39"/>
    <w:rsid w:val="0FD32FD5"/>
    <w:rsid w:val="114148B6"/>
    <w:rsid w:val="12400D95"/>
    <w:rsid w:val="12EE2147"/>
    <w:rsid w:val="13C07878"/>
    <w:rsid w:val="13FE2C59"/>
    <w:rsid w:val="143D4683"/>
    <w:rsid w:val="14D40F4B"/>
    <w:rsid w:val="15036755"/>
    <w:rsid w:val="153E5059"/>
    <w:rsid w:val="164A54DB"/>
    <w:rsid w:val="16624BDE"/>
    <w:rsid w:val="16A66C6C"/>
    <w:rsid w:val="16D41779"/>
    <w:rsid w:val="18346CE5"/>
    <w:rsid w:val="18502EA3"/>
    <w:rsid w:val="186F63BE"/>
    <w:rsid w:val="188766CC"/>
    <w:rsid w:val="188D3F44"/>
    <w:rsid w:val="188F511B"/>
    <w:rsid w:val="18AD0891"/>
    <w:rsid w:val="18D8609E"/>
    <w:rsid w:val="19236A26"/>
    <w:rsid w:val="195248BA"/>
    <w:rsid w:val="1A5136AE"/>
    <w:rsid w:val="1AEB65D6"/>
    <w:rsid w:val="1B007C92"/>
    <w:rsid w:val="1B9D47C9"/>
    <w:rsid w:val="1CAE78DB"/>
    <w:rsid w:val="1D2A2F32"/>
    <w:rsid w:val="1E501057"/>
    <w:rsid w:val="1ED1297B"/>
    <w:rsid w:val="1EE8704B"/>
    <w:rsid w:val="1F103CC0"/>
    <w:rsid w:val="1F183799"/>
    <w:rsid w:val="1FE56B98"/>
    <w:rsid w:val="20B826B6"/>
    <w:rsid w:val="21801006"/>
    <w:rsid w:val="2192365C"/>
    <w:rsid w:val="229E0DB7"/>
    <w:rsid w:val="22AA4C3E"/>
    <w:rsid w:val="22BE0754"/>
    <w:rsid w:val="22F60F1F"/>
    <w:rsid w:val="23197B99"/>
    <w:rsid w:val="23B56BE0"/>
    <w:rsid w:val="24417E0F"/>
    <w:rsid w:val="25A80E7F"/>
    <w:rsid w:val="25CC5CBA"/>
    <w:rsid w:val="25CE46E3"/>
    <w:rsid w:val="26E7435A"/>
    <w:rsid w:val="27C22561"/>
    <w:rsid w:val="28B31F86"/>
    <w:rsid w:val="2AA45880"/>
    <w:rsid w:val="2B511743"/>
    <w:rsid w:val="2B7353E6"/>
    <w:rsid w:val="2B77772D"/>
    <w:rsid w:val="2C273AE8"/>
    <w:rsid w:val="2C383F06"/>
    <w:rsid w:val="2E713AF5"/>
    <w:rsid w:val="2F066319"/>
    <w:rsid w:val="2FF056F6"/>
    <w:rsid w:val="30825E3A"/>
    <w:rsid w:val="311B2435"/>
    <w:rsid w:val="31A75585"/>
    <w:rsid w:val="32A55029"/>
    <w:rsid w:val="32CA4A71"/>
    <w:rsid w:val="332854D8"/>
    <w:rsid w:val="333F5F46"/>
    <w:rsid w:val="34033778"/>
    <w:rsid w:val="340D77B3"/>
    <w:rsid w:val="3476494D"/>
    <w:rsid w:val="37030FBA"/>
    <w:rsid w:val="37AB2EE2"/>
    <w:rsid w:val="37F44A86"/>
    <w:rsid w:val="38F36478"/>
    <w:rsid w:val="39913576"/>
    <w:rsid w:val="3AFC4CB4"/>
    <w:rsid w:val="3B41194A"/>
    <w:rsid w:val="3BA36D65"/>
    <w:rsid w:val="3C350F1D"/>
    <w:rsid w:val="3C3C5776"/>
    <w:rsid w:val="3C6B5B99"/>
    <w:rsid w:val="3CDC4585"/>
    <w:rsid w:val="3DA47433"/>
    <w:rsid w:val="3DB74544"/>
    <w:rsid w:val="3DC40B7B"/>
    <w:rsid w:val="3E0B444F"/>
    <w:rsid w:val="3E461009"/>
    <w:rsid w:val="3FDC1B56"/>
    <w:rsid w:val="414E5245"/>
    <w:rsid w:val="41AA54F0"/>
    <w:rsid w:val="42A76DC7"/>
    <w:rsid w:val="42BA7CF2"/>
    <w:rsid w:val="43DF2384"/>
    <w:rsid w:val="44273950"/>
    <w:rsid w:val="447E42D5"/>
    <w:rsid w:val="449E50B9"/>
    <w:rsid w:val="44EE08EE"/>
    <w:rsid w:val="450A4854"/>
    <w:rsid w:val="459420F3"/>
    <w:rsid w:val="45B650B0"/>
    <w:rsid w:val="46120F55"/>
    <w:rsid w:val="468145E2"/>
    <w:rsid w:val="474C02E9"/>
    <w:rsid w:val="475167B1"/>
    <w:rsid w:val="47AF7B9B"/>
    <w:rsid w:val="48592C2D"/>
    <w:rsid w:val="48A5778B"/>
    <w:rsid w:val="48AE7D24"/>
    <w:rsid w:val="48E41464"/>
    <w:rsid w:val="492C3069"/>
    <w:rsid w:val="49376BB0"/>
    <w:rsid w:val="49963D3A"/>
    <w:rsid w:val="49B54619"/>
    <w:rsid w:val="49B842F5"/>
    <w:rsid w:val="4A9756D7"/>
    <w:rsid w:val="4AD20E6F"/>
    <w:rsid w:val="4ADF06DC"/>
    <w:rsid w:val="4C482615"/>
    <w:rsid w:val="4CA8197A"/>
    <w:rsid w:val="4D0D74BB"/>
    <w:rsid w:val="4D5062C1"/>
    <w:rsid w:val="4E26368B"/>
    <w:rsid w:val="4E483101"/>
    <w:rsid w:val="4E9F0444"/>
    <w:rsid w:val="4F2A734F"/>
    <w:rsid w:val="4F7361B4"/>
    <w:rsid w:val="4FEF2DD1"/>
    <w:rsid w:val="501F1511"/>
    <w:rsid w:val="502C676E"/>
    <w:rsid w:val="503E3D2B"/>
    <w:rsid w:val="50D57F6E"/>
    <w:rsid w:val="510F0FEB"/>
    <w:rsid w:val="52600E48"/>
    <w:rsid w:val="53E02463"/>
    <w:rsid w:val="540D7DAF"/>
    <w:rsid w:val="54A94B6D"/>
    <w:rsid w:val="5547297A"/>
    <w:rsid w:val="554C6966"/>
    <w:rsid w:val="555516A6"/>
    <w:rsid w:val="55716351"/>
    <w:rsid w:val="5745626D"/>
    <w:rsid w:val="57E6171A"/>
    <w:rsid w:val="58545A75"/>
    <w:rsid w:val="587977BA"/>
    <w:rsid w:val="58F7499B"/>
    <w:rsid w:val="59620DED"/>
    <w:rsid w:val="59C2332F"/>
    <w:rsid w:val="5A235AF1"/>
    <w:rsid w:val="5A9631B9"/>
    <w:rsid w:val="5D346750"/>
    <w:rsid w:val="5EAE13D6"/>
    <w:rsid w:val="5F4E23A1"/>
    <w:rsid w:val="5FE26E40"/>
    <w:rsid w:val="602B2782"/>
    <w:rsid w:val="60411739"/>
    <w:rsid w:val="60D639F8"/>
    <w:rsid w:val="626663CC"/>
    <w:rsid w:val="627E3032"/>
    <w:rsid w:val="62970454"/>
    <w:rsid w:val="637728C9"/>
    <w:rsid w:val="63E51E3E"/>
    <w:rsid w:val="64F631C5"/>
    <w:rsid w:val="6503096A"/>
    <w:rsid w:val="654849BB"/>
    <w:rsid w:val="65C01D72"/>
    <w:rsid w:val="673F2D1F"/>
    <w:rsid w:val="67546A90"/>
    <w:rsid w:val="67654CC3"/>
    <w:rsid w:val="68557914"/>
    <w:rsid w:val="689B50E2"/>
    <w:rsid w:val="690416B1"/>
    <w:rsid w:val="69AC7B51"/>
    <w:rsid w:val="6AB95344"/>
    <w:rsid w:val="6AC31CC3"/>
    <w:rsid w:val="6AC607DC"/>
    <w:rsid w:val="6B4A1165"/>
    <w:rsid w:val="6B5F7991"/>
    <w:rsid w:val="6C057A0A"/>
    <w:rsid w:val="6C8D32FB"/>
    <w:rsid w:val="6D28265D"/>
    <w:rsid w:val="6D6C5BCF"/>
    <w:rsid w:val="6F2D6ACA"/>
    <w:rsid w:val="70FE42F3"/>
    <w:rsid w:val="711B57FC"/>
    <w:rsid w:val="732860D4"/>
    <w:rsid w:val="73351E50"/>
    <w:rsid w:val="73FB5B85"/>
    <w:rsid w:val="74167610"/>
    <w:rsid w:val="7422173E"/>
    <w:rsid w:val="743B4836"/>
    <w:rsid w:val="74AB4478"/>
    <w:rsid w:val="754C2611"/>
    <w:rsid w:val="759C0AAF"/>
    <w:rsid w:val="75F67F53"/>
    <w:rsid w:val="76AC7243"/>
    <w:rsid w:val="770A39CB"/>
    <w:rsid w:val="77332067"/>
    <w:rsid w:val="775C0F18"/>
    <w:rsid w:val="77EC638D"/>
    <w:rsid w:val="788F505D"/>
    <w:rsid w:val="78D256F8"/>
    <w:rsid w:val="79110AE2"/>
    <w:rsid w:val="791B7B8D"/>
    <w:rsid w:val="79283709"/>
    <w:rsid w:val="7A124B3F"/>
    <w:rsid w:val="7B2C0D1F"/>
    <w:rsid w:val="7C4C7F7C"/>
    <w:rsid w:val="7CF52CB2"/>
    <w:rsid w:val="7E4C5BBA"/>
    <w:rsid w:val="7EE813D2"/>
    <w:rsid w:val="7F402038"/>
    <w:rsid w:val="7F4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349</Words>
  <Characters>1992</Characters>
  <Lines>16</Lines>
  <Paragraphs>4</Paragraphs>
  <TotalTime>10</TotalTime>
  <ScaleCrop>false</ScaleCrop>
  <LinksUpToDate>false</LinksUpToDate>
  <CharactersWithSpaces>2337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2019-02-14T01:40:00Z</dcterms:created>
  <dc:creator>小祖1423789751</dc:creator>
  <cp:lastModifiedBy>嘟嘟熊爸</cp:lastModifiedBy>
  <cp:lastPrinted>2018-04-20T08:31:00Z</cp:lastPrinted>
  <dcterms:modified xsi:type="dcterms:W3CDTF">2020-03-03T14:17:17Z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